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B9549" w14:textId="23A29DB1" w:rsidR="00574BFE" w:rsidRDefault="00BD52DF" w:rsidP="00BD52DF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BD52DF">
        <w:rPr>
          <w:b/>
          <w:bCs/>
          <w:sz w:val="24"/>
          <w:szCs w:val="24"/>
        </w:rPr>
        <w:t xml:space="preserve">Grade </w:t>
      </w:r>
      <w:r w:rsidR="00AA2B3D">
        <w:rPr>
          <w:b/>
          <w:bCs/>
          <w:sz w:val="24"/>
          <w:szCs w:val="24"/>
        </w:rPr>
        <w:t>4</w:t>
      </w:r>
      <w:r w:rsidRPr="00BD52DF">
        <w:rPr>
          <w:b/>
          <w:bCs/>
          <w:sz w:val="24"/>
          <w:szCs w:val="24"/>
        </w:rPr>
        <w:t xml:space="preserve"> Reading Distance Learning Suggestions</w:t>
      </w:r>
    </w:p>
    <w:p w14:paraId="4BF02E2C" w14:textId="3F44BBB5" w:rsidR="00BD52DF" w:rsidRDefault="00D57A44" w:rsidP="00BD52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Overview: Read and understand fiction texts, make character connections, text-self and text-world connections. Summarize reading in writing.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"/>
        <w:gridCol w:w="2232"/>
        <w:gridCol w:w="2158"/>
        <w:gridCol w:w="2158"/>
        <w:gridCol w:w="2158"/>
        <w:gridCol w:w="2158"/>
      </w:tblGrid>
      <w:tr w:rsidR="00BD52DF" w:rsidRPr="006C328D" w14:paraId="52C4215B" w14:textId="77777777" w:rsidTr="00927E41">
        <w:tc>
          <w:tcPr>
            <w:tcW w:w="1440" w:type="dxa"/>
          </w:tcPr>
          <w:p w14:paraId="61BDEB4C" w14:textId="77777777" w:rsidR="00BD52DF" w:rsidRPr="006C328D" w:rsidRDefault="00BD52DF" w:rsidP="00927E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2" w:type="dxa"/>
          </w:tcPr>
          <w:p w14:paraId="4DF8B95F" w14:textId="77777777" w:rsidR="00BD52DF" w:rsidRPr="006C328D" w:rsidRDefault="00BD52DF" w:rsidP="00927E41">
            <w:pPr>
              <w:jc w:val="center"/>
              <w:rPr>
                <w:b/>
                <w:bCs/>
                <w:sz w:val="20"/>
                <w:szCs w:val="20"/>
              </w:rPr>
            </w:pPr>
            <w:r w:rsidRPr="006C328D">
              <w:rPr>
                <w:b/>
                <w:bCs/>
                <w:sz w:val="20"/>
                <w:szCs w:val="20"/>
              </w:rPr>
              <w:t>Day 1</w:t>
            </w:r>
          </w:p>
        </w:tc>
        <w:tc>
          <w:tcPr>
            <w:tcW w:w="2158" w:type="dxa"/>
          </w:tcPr>
          <w:p w14:paraId="59EC4787" w14:textId="77777777" w:rsidR="00BD52DF" w:rsidRPr="006C328D" w:rsidRDefault="00BD52DF" w:rsidP="00927E41">
            <w:pPr>
              <w:jc w:val="center"/>
              <w:rPr>
                <w:b/>
                <w:bCs/>
                <w:sz w:val="20"/>
                <w:szCs w:val="20"/>
              </w:rPr>
            </w:pPr>
            <w:r w:rsidRPr="006C328D">
              <w:rPr>
                <w:b/>
                <w:bCs/>
                <w:sz w:val="20"/>
                <w:szCs w:val="20"/>
              </w:rPr>
              <w:t>Day 2</w:t>
            </w:r>
          </w:p>
        </w:tc>
        <w:tc>
          <w:tcPr>
            <w:tcW w:w="2158" w:type="dxa"/>
          </w:tcPr>
          <w:p w14:paraId="5880F3F6" w14:textId="77777777" w:rsidR="00BD52DF" w:rsidRPr="006C328D" w:rsidRDefault="00BD52DF" w:rsidP="00927E41">
            <w:pPr>
              <w:jc w:val="center"/>
              <w:rPr>
                <w:b/>
                <w:bCs/>
                <w:sz w:val="20"/>
                <w:szCs w:val="20"/>
              </w:rPr>
            </w:pPr>
            <w:r w:rsidRPr="006C328D">
              <w:rPr>
                <w:b/>
                <w:bCs/>
                <w:sz w:val="20"/>
                <w:szCs w:val="20"/>
              </w:rPr>
              <w:t>Day 3</w:t>
            </w:r>
          </w:p>
        </w:tc>
        <w:tc>
          <w:tcPr>
            <w:tcW w:w="2158" w:type="dxa"/>
          </w:tcPr>
          <w:p w14:paraId="661C101D" w14:textId="77777777" w:rsidR="00BD52DF" w:rsidRPr="006C328D" w:rsidRDefault="00BD52DF" w:rsidP="00927E41">
            <w:pPr>
              <w:jc w:val="center"/>
              <w:rPr>
                <w:b/>
                <w:bCs/>
                <w:sz w:val="20"/>
                <w:szCs w:val="20"/>
              </w:rPr>
            </w:pPr>
            <w:r w:rsidRPr="006C328D">
              <w:rPr>
                <w:b/>
                <w:bCs/>
                <w:sz w:val="20"/>
                <w:szCs w:val="20"/>
              </w:rPr>
              <w:t>Day 4</w:t>
            </w:r>
          </w:p>
        </w:tc>
        <w:tc>
          <w:tcPr>
            <w:tcW w:w="2158" w:type="dxa"/>
          </w:tcPr>
          <w:p w14:paraId="5DA30A04" w14:textId="77777777" w:rsidR="00BD52DF" w:rsidRPr="006C328D" w:rsidRDefault="00BD52DF" w:rsidP="00927E41">
            <w:pPr>
              <w:jc w:val="center"/>
              <w:rPr>
                <w:b/>
                <w:bCs/>
                <w:sz w:val="20"/>
                <w:szCs w:val="20"/>
              </w:rPr>
            </w:pPr>
            <w:r w:rsidRPr="006C328D">
              <w:rPr>
                <w:b/>
                <w:bCs/>
                <w:sz w:val="20"/>
                <w:szCs w:val="20"/>
              </w:rPr>
              <w:t>Day 5</w:t>
            </w:r>
          </w:p>
        </w:tc>
      </w:tr>
      <w:tr w:rsidR="00D57A44" w:rsidRPr="006C328D" w14:paraId="3BD2F60B" w14:textId="77777777" w:rsidTr="00927E41">
        <w:tc>
          <w:tcPr>
            <w:tcW w:w="1440" w:type="dxa"/>
          </w:tcPr>
          <w:p w14:paraId="49407B19" w14:textId="538B1BD2" w:rsidR="00D57A44" w:rsidRPr="006C328D" w:rsidRDefault="00D57A44" w:rsidP="00D57A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Reading</w:t>
            </w:r>
            <w:r w:rsidRPr="006C328D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9BF3C28" w14:textId="261BD0CC" w:rsidR="00D57A44" w:rsidRPr="006C328D" w:rsidRDefault="00D57A44" w:rsidP="00D57A44">
            <w:pPr>
              <w:rPr>
                <w:b/>
                <w:bCs/>
                <w:sz w:val="20"/>
                <w:szCs w:val="20"/>
              </w:rPr>
            </w:pPr>
            <w:r w:rsidRPr="006C328D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30</w:t>
            </w:r>
            <w:r w:rsidRPr="006C328D">
              <w:rPr>
                <w:b/>
                <w:bCs/>
                <w:sz w:val="20"/>
                <w:szCs w:val="20"/>
              </w:rPr>
              <w:t xml:space="preserve"> min)</w:t>
            </w:r>
          </w:p>
        </w:tc>
        <w:tc>
          <w:tcPr>
            <w:tcW w:w="10864" w:type="dxa"/>
            <w:gridSpan w:val="5"/>
          </w:tcPr>
          <w:p w14:paraId="03F3D22F" w14:textId="73EE42BD" w:rsidR="00D57A44" w:rsidRPr="006C328D" w:rsidRDefault="00D57A44" w:rsidP="00D57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 from a fiction text. This can be your independent reading book, literature circle book, or a book of your choice. You may also use Destiny Library Catalog to access </w:t>
            </w:r>
            <w:proofErr w:type="spellStart"/>
            <w:r>
              <w:rPr>
                <w:sz w:val="20"/>
                <w:szCs w:val="20"/>
              </w:rPr>
              <w:t>ebooks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D52DF" w:rsidRPr="006C328D" w14:paraId="5B583459" w14:textId="77777777" w:rsidTr="00927E41">
        <w:tc>
          <w:tcPr>
            <w:tcW w:w="1440" w:type="dxa"/>
          </w:tcPr>
          <w:p w14:paraId="2186C3E1" w14:textId="77777777" w:rsidR="00BD52DF" w:rsidRPr="006C328D" w:rsidRDefault="00BD52DF" w:rsidP="00927E41">
            <w:pPr>
              <w:rPr>
                <w:b/>
                <w:bCs/>
                <w:sz w:val="20"/>
                <w:szCs w:val="20"/>
              </w:rPr>
            </w:pPr>
            <w:r w:rsidRPr="006C328D">
              <w:rPr>
                <w:b/>
                <w:bCs/>
                <w:sz w:val="20"/>
                <w:szCs w:val="20"/>
              </w:rPr>
              <w:t xml:space="preserve">Reading Response </w:t>
            </w:r>
          </w:p>
          <w:p w14:paraId="4A15638F" w14:textId="77777777" w:rsidR="00BD52DF" w:rsidRPr="006C328D" w:rsidRDefault="00BD52DF" w:rsidP="00927E41">
            <w:pPr>
              <w:rPr>
                <w:b/>
                <w:bCs/>
                <w:sz w:val="20"/>
                <w:szCs w:val="20"/>
              </w:rPr>
            </w:pPr>
            <w:r w:rsidRPr="006C328D">
              <w:rPr>
                <w:b/>
                <w:bCs/>
                <w:sz w:val="20"/>
                <w:szCs w:val="20"/>
              </w:rPr>
              <w:t>(15 min)</w:t>
            </w:r>
          </w:p>
        </w:tc>
        <w:tc>
          <w:tcPr>
            <w:tcW w:w="2232" w:type="dxa"/>
          </w:tcPr>
          <w:p w14:paraId="3199301A" w14:textId="24B39570" w:rsidR="00BD52DF" w:rsidRPr="006C328D" w:rsidRDefault="00BD52DF" w:rsidP="00927E41">
            <w:pPr>
              <w:rPr>
                <w:sz w:val="20"/>
                <w:szCs w:val="20"/>
              </w:rPr>
            </w:pPr>
            <w:r w:rsidRPr="006C328D">
              <w:rPr>
                <w:sz w:val="20"/>
                <w:szCs w:val="20"/>
              </w:rPr>
              <w:t xml:space="preserve">Fill out </w:t>
            </w:r>
            <w:r w:rsidR="00D57A44">
              <w:rPr>
                <w:sz w:val="20"/>
                <w:szCs w:val="20"/>
              </w:rPr>
              <w:t>Character Connections Graphic Organizer for the reading you did today.</w:t>
            </w:r>
          </w:p>
        </w:tc>
        <w:tc>
          <w:tcPr>
            <w:tcW w:w="2158" w:type="dxa"/>
          </w:tcPr>
          <w:p w14:paraId="5CD73667" w14:textId="279A07A0" w:rsidR="00BD52DF" w:rsidRPr="006C328D" w:rsidRDefault="00BD52DF" w:rsidP="00927E41">
            <w:pPr>
              <w:rPr>
                <w:sz w:val="20"/>
                <w:szCs w:val="20"/>
              </w:rPr>
            </w:pPr>
            <w:r w:rsidRPr="006C328D">
              <w:rPr>
                <w:sz w:val="20"/>
                <w:szCs w:val="20"/>
              </w:rPr>
              <w:t xml:space="preserve">Fill out </w:t>
            </w:r>
            <w:r w:rsidR="00D57A44">
              <w:rPr>
                <w:sz w:val="20"/>
                <w:szCs w:val="20"/>
              </w:rPr>
              <w:t>Text to World Connections Graphic Organizer for the reading you did today.</w:t>
            </w:r>
          </w:p>
        </w:tc>
        <w:tc>
          <w:tcPr>
            <w:tcW w:w="2158" w:type="dxa"/>
          </w:tcPr>
          <w:p w14:paraId="474EE8E8" w14:textId="01C97602" w:rsidR="00BD52DF" w:rsidRPr="006C328D" w:rsidRDefault="00D57A44" w:rsidP="00927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Fill out Text to </w:t>
            </w:r>
            <w:proofErr w:type="spellStart"/>
            <w:r>
              <w:rPr>
                <w:sz w:val="20"/>
                <w:szCs w:val="20"/>
              </w:rPr>
              <w:t>Self Graphic</w:t>
            </w:r>
            <w:proofErr w:type="spellEnd"/>
            <w:r>
              <w:rPr>
                <w:sz w:val="20"/>
                <w:szCs w:val="20"/>
              </w:rPr>
              <w:t xml:space="preserve"> Organizer for the reading you did today.</w:t>
            </w:r>
          </w:p>
        </w:tc>
        <w:tc>
          <w:tcPr>
            <w:tcW w:w="2158" w:type="dxa"/>
          </w:tcPr>
          <w:p w14:paraId="3949DDCE" w14:textId="4C6E8EC4" w:rsidR="00BD52DF" w:rsidRPr="006C328D" w:rsidRDefault="00D57A44" w:rsidP="00927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Keep notes on post-its or in your reading response journal about your reading.</w:t>
            </w:r>
          </w:p>
        </w:tc>
        <w:tc>
          <w:tcPr>
            <w:tcW w:w="2158" w:type="dxa"/>
          </w:tcPr>
          <w:p w14:paraId="61CEF349" w14:textId="73416BA9" w:rsidR="00BD52DF" w:rsidRPr="006C328D" w:rsidRDefault="00D57A44" w:rsidP="00927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Write a 1-2 paragraph summary of the reading you did for the week. </w:t>
            </w:r>
          </w:p>
        </w:tc>
      </w:tr>
    </w:tbl>
    <w:p w14:paraId="1690354B" w14:textId="4AE1F2C8" w:rsidR="00BD52DF" w:rsidRDefault="00BD52DF" w:rsidP="00BD52DF">
      <w:pPr>
        <w:rPr>
          <w:b/>
          <w:bCs/>
          <w:sz w:val="24"/>
          <w:szCs w:val="24"/>
        </w:rPr>
      </w:pPr>
    </w:p>
    <w:p w14:paraId="60202225" w14:textId="55657AC0" w:rsidR="00D57A44" w:rsidRDefault="00D57A44" w:rsidP="00D57A4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Overview: Read and understand non-fiction texts. Summarize reading in writing.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"/>
        <w:gridCol w:w="2232"/>
        <w:gridCol w:w="2158"/>
        <w:gridCol w:w="2158"/>
        <w:gridCol w:w="2158"/>
        <w:gridCol w:w="2158"/>
      </w:tblGrid>
      <w:tr w:rsidR="00D57A44" w:rsidRPr="006C328D" w14:paraId="0131265A" w14:textId="77777777" w:rsidTr="00927E41">
        <w:tc>
          <w:tcPr>
            <w:tcW w:w="1440" w:type="dxa"/>
          </w:tcPr>
          <w:p w14:paraId="22B3D5F1" w14:textId="77777777" w:rsidR="00D57A44" w:rsidRPr="006C328D" w:rsidRDefault="00D57A44" w:rsidP="00927E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2" w:type="dxa"/>
          </w:tcPr>
          <w:p w14:paraId="6823388B" w14:textId="77777777" w:rsidR="00D57A44" w:rsidRPr="006C328D" w:rsidRDefault="00D57A44" w:rsidP="00927E41">
            <w:pPr>
              <w:jc w:val="center"/>
              <w:rPr>
                <w:b/>
                <w:bCs/>
                <w:sz w:val="20"/>
                <w:szCs w:val="20"/>
              </w:rPr>
            </w:pPr>
            <w:r w:rsidRPr="006C328D">
              <w:rPr>
                <w:b/>
                <w:bCs/>
                <w:sz w:val="20"/>
                <w:szCs w:val="20"/>
              </w:rPr>
              <w:t>Day 1</w:t>
            </w:r>
          </w:p>
        </w:tc>
        <w:tc>
          <w:tcPr>
            <w:tcW w:w="2158" w:type="dxa"/>
          </w:tcPr>
          <w:p w14:paraId="2A3D1CF7" w14:textId="77777777" w:rsidR="00D57A44" w:rsidRPr="006C328D" w:rsidRDefault="00D57A44" w:rsidP="00927E41">
            <w:pPr>
              <w:jc w:val="center"/>
              <w:rPr>
                <w:b/>
                <w:bCs/>
                <w:sz w:val="20"/>
                <w:szCs w:val="20"/>
              </w:rPr>
            </w:pPr>
            <w:r w:rsidRPr="006C328D">
              <w:rPr>
                <w:b/>
                <w:bCs/>
                <w:sz w:val="20"/>
                <w:szCs w:val="20"/>
              </w:rPr>
              <w:t>Day 2</w:t>
            </w:r>
          </w:p>
        </w:tc>
        <w:tc>
          <w:tcPr>
            <w:tcW w:w="2158" w:type="dxa"/>
          </w:tcPr>
          <w:p w14:paraId="058CFBDD" w14:textId="77777777" w:rsidR="00D57A44" w:rsidRPr="006C328D" w:rsidRDefault="00D57A44" w:rsidP="00927E41">
            <w:pPr>
              <w:jc w:val="center"/>
              <w:rPr>
                <w:b/>
                <w:bCs/>
                <w:sz w:val="20"/>
                <w:szCs w:val="20"/>
              </w:rPr>
            </w:pPr>
            <w:r w:rsidRPr="006C328D">
              <w:rPr>
                <w:b/>
                <w:bCs/>
                <w:sz w:val="20"/>
                <w:szCs w:val="20"/>
              </w:rPr>
              <w:t>Day 3</w:t>
            </w:r>
          </w:p>
        </w:tc>
        <w:tc>
          <w:tcPr>
            <w:tcW w:w="2158" w:type="dxa"/>
          </w:tcPr>
          <w:p w14:paraId="0CA6EF62" w14:textId="77777777" w:rsidR="00D57A44" w:rsidRPr="006C328D" w:rsidRDefault="00D57A44" w:rsidP="00927E41">
            <w:pPr>
              <w:jc w:val="center"/>
              <w:rPr>
                <w:b/>
                <w:bCs/>
                <w:sz w:val="20"/>
                <w:szCs w:val="20"/>
              </w:rPr>
            </w:pPr>
            <w:r w:rsidRPr="006C328D">
              <w:rPr>
                <w:b/>
                <w:bCs/>
                <w:sz w:val="20"/>
                <w:szCs w:val="20"/>
              </w:rPr>
              <w:t>Day 4</w:t>
            </w:r>
          </w:p>
        </w:tc>
        <w:tc>
          <w:tcPr>
            <w:tcW w:w="2158" w:type="dxa"/>
          </w:tcPr>
          <w:p w14:paraId="7B3A2883" w14:textId="77777777" w:rsidR="00D57A44" w:rsidRPr="006C328D" w:rsidRDefault="00D57A44" w:rsidP="00927E41">
            <w:pPr>
              <w:jc w:val="center"/>
              <w:rPr>
                <w:b/>
                <w:bCs/>
                <w:sz w:val="20"/>
                <w:szCs w:val="20"/>
              </w:rPr>
            </w:pPr>
            <w:r w:rsidRPr="006C328D">
              <w:rPr>
                <w:b/>
                <w:bCs/>
                <w:sz w:val="20"/>
                <w:szCs w:val="20"/>
              </w:rPr>
              <w:t>Day 5</w:t>
            </w:r>
          </w:p>
        </w:tc>
      </w:tr>
      <w:tr w:rsidR="00B17E1F" w:rsidRPr="006C328D" w14:paraId="58D27E69" w14:textId="77777777" w:rsidTr="009E4BB8">
        <w:tc>
          <w:tcPr>
            <w:tcW w:w="1440" w:type="dxa"/>
          </w:tcPr>
          <w:p w14:paraId="2B0203B6" w14:textId="77777777" w:rsidR="00B17E1F" w:rsidRPr="006C328D" w:rsidRDefault="00B17E1F" w:rsidP="009E4BB8">
            <w:pPr>
              <w:rPr>
                <w:b/>
                <w:bCs/>
                <w:sz w:val="20"/>
                <w:szCs w:val="20"/>
              </w:rPr>
            </w:pPr>
            <w:r w:rsidRPr="006C328D">
              <w:rPr>
                <w:b/>
                <w:bCs/>
                <w:sz w:val="20"/>
                <w:szCs w:val="20"/>
              </w:rPr>
              <w:t xml:space="preserve">Reading </w:t>
            </w:r>
          </w:p>
          <w:p w14:paraId="07551BE9" w14:textId="35E9BE5C" w:rsidR="00B17E1F" w:rsidRPr="006C328D" w:rsidRDefault="00B17E1F" w:rsidP="009E4BB8">
            <w:pPr>
              <w:rPr>
                <w:b/>
                <w:bCs/>
                <w:sz w:val="20"/>
                <w:szCs w:val="20"/>
              </w:rPr>
            </w:pPr>
            <w:r w:rsidRPr="006C328D">
              <w:rPr>
                <w:b/>
                <w:bCs/>
                <w:sz w:val="20"/>
                <w:szCs w:val="20"/>
              </w:rPr>
              <w:t>(</w:t>
            </w:r>
            <w:r w:rsidR="0089550D">
              <w:rPr>
                <w:b/>
                <w:bCs/>
                <w:sz w:val="20"/>
                <w:szCs w:val="20"/>
              </w:rPr>
              <w:t>30</w:t>
            </w:r>
            <w:r w:rsidRPr="006C328D">
              <w:rPr>
                <w:b/>
                <w:bCs/>
                <w:sz w:val="20"/>
                <w:szCs w:val="20"/>
              </w:rPr>
              <w:t xml:space="preserve"> min)</w:t>
            </w:r>
          </w:p>
        </w:tc>
        <w:tc>
          <w:tcPr>
            <w:tcW w:w="2232" w:type="dxa"/>
          </w:tcPr>
          <w:p w14:paraId="671C755C" w14:textId="3C884531" w:rsidR="00B17E1F" w:rsidRPr="006C328D" w:rsidRDefault="004C60CA" w:rsidP="009E4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 from a non-fiction text. You may use your school’s library page to access </w:t>
            </w:r>
            <w:proofErr w:type="spellStart"/>
            <w:r>
              <w:rPr>
                <w:sz w:val="20"/>
                <w:szCs w:val="20"/>
              </w:rPr>
              <w:t>ebooks</w:t>
            </w:r>
            <w:proofErr w:type="spellEnd"/>
            <w:r>
              <w:rPr>
                <w:sz w:val="20"/>
                <w:szCs w:val="20"/>
              </w:rPr>
              <w:t xml:space="preserve"> or other articles and non-fiction publications</w:t>
            </w:r>
            <w:r w:rsidR="004E4084">
              <w:rPr>
                <w:sz w:val="20"/>
                <w:szCs w:val="20"/>
              </w:rPr>
              <w:t>.</w:t>
            </w:r>
            <w:r w:rsidRPr="006C328D">
              <w:rPr>
                <w:sz w:val="20"/>
                <w:szCs w:val="20"/>
              </w:rPr>
              <w:t xml:space="preserve"> </w:t>
            </w:r>
            <w:r w:rsidR="00B17E1F" w:rsidRPr="006C328D">
              <w:rPr>
                <w:sz w:val="20"/>
                <w:szCs w:val="20"/>
              </w:rPr>
              <w:t>Before you read, complete the first two sections of the KWL chart (I Know, I Want to Know).</w:t>
            </w:r>
          </w:p>
        </w:tc>
        <w:tc>
          <w:tcPr>
            <w:tcW w:w="2158" w:type="dxa"/>
          </w:tcPr>
          <w:p w14:paraId="49CF41B5" w14:textId="08E39300" w:rsidR="00B17E1F" w:rsidRPr="006C328D" w:rsidRDefault="00B17E1F" w:rsidP="009E4BB8">
            <w:pPr>
              <w:rPr>
                <w:sz w:val="20"/>
                <w:szCs w:val="20"/>
              </w:rPr>
            </w:pPr>
            <w:r w:rsidRPr="006C328D">
              <w:rPr>
                <w:sz w:val="20"/>
                <w:szCs w:val="20"/>
              </w:rPr>
              <w:t xml:space="preserve">Read a different non-fiction </w:t>
            </w:r>
            <w:r>
              <w:rPr>
                <w:sz w:val="20"/>
                <w:szCs w:val="20"/>
              </w:rPr>
              <w:t>text</w:t>
            </w:r>
            <w:r w:rsidRPr="006C328D">
              <w:rPr>
                <w:sz w:val="20"/>
                <w:szCs w:val="20"/>
              </w:rPr>
              <w:t>. Before you read, complete the first two sections of the KWL chart (I Know, I Want to Know).</w:t>
            </w:r>
          </w:p>
        </w:tc>
        <w:tc>
          <w:tcPr>
            <w:tcW w:w="2158" w:type="dxa"/>
          </w:tcPr>
          <w:p w14:paraId="2F189D30" w14:textId="77777777" w:rsidR="00B17E1F" w:rsidRPr="006C328D" w:rsidRDefault="00B17E1F" w:rsidP="009E4BB8">
            <w:pPr>
              <w:rPr>
                <w:sz w:val="20"/>
                <w:szCs w:val="20"/>
              </w:rPr>
            </w:pPr>
            <w:r w:rsidRPr="006C328D">
              <w:rPr>
                <w:sz w:val="20"/>
                <w:szCs w:val="20"/>
              </w:rPr>
              <w:t xml:space="preserve">Read the two </w:t>
            </w:r>
            <w:r>
              <w:rPr>
                <w:sz w:val="20"/>
                <w:szCs w:val="20"/>
              </w:rPr>
              <w:t xml:space="preserve">texts </w:t>
            </w:r>
            <w:r w:rsidRPr="006C328D">
              <w:rPr>
                <w:sz w:val="20"/>
                <w:szCs w:val="20"/>
              </w:rPr>
              <w:t>again with a family member.</w:t>
            </w:r>
          </w:p>
        </w:tc>
        <w:tc>
          <w:tcPr>
            <w:tcW w:w="2158" w:type="dxa"/>
          </w:tcPr>
          <w:p w14:paraId="5E530B82" w14:textId="34FABD98" w:rsidR="00B17E1F" w:rsidRPr="006C328D" w:rsidRDefault="00B17E1F" w:rsidP="009E4BB8">
            <w:pPr>
              <w:rPr>
                <w:sz w:val="20"/>
                <w:szCs w:val="20"/>
              </w:rPr>
            </w:pPr>
            <w:r w:rsidRPr="006C328D">
              <w:rPr>
                <w:sz w:val="20"/>
                <w:szCs w:val="20"/>
              </w:rPr>
              <w:t xml:space="preserve">Read the </w:t>
            </w:r>
            <w:r>
              <w:rPr>
                <w:sz w:val="20"/>
                <w:szCs w:val="20"/>
              </w:rPr>
              <w:t>texts</w:t>
            </w:r>
            <w:r w:rsidRPr="006C328D">
              <w:rPr>
                <w:sz w:val="20"/>
                <w:szCs w:val="20"/>
              </w:rPr>
              <w:t xml:space="preserve"> again. Name </w:t>
            </w:r>
            <w:r w:rsidR="00790BB4">
              <w:rPr>
                <w:sz w:val="20"/>
                <w:szCs w:val="20"/>
              </w:rPr>
              <w:t>4</w:t>
            </w:r>
            <w:r w:rsidRPr="006C328D">
              <w:rPr>
                <w:sz w:val="20"/>
                <w:szCs w:val="20"/>
              </w:rPr>
              <w:t xml:space="preserve"> fact</w:t>
            </w:r>
            <w:r w:rsidR="000C1847">
              <w:rPr>
                <w:sz w:val="20"/>
                <w:szCs w:val="20"/>
              </w:rPr>
              <w:t>s</w:t>
            </w:r>
            <w:r w:rsidRPr="006C328D">
              <w:rPr>
                <w:sz w:val="20"/>
                <w:szCs w:val="20"/>
              </w:rPr>
              <w:t xml:space="preserve"> you learned in each of the </w:t>
            </w:r>
            <w:r w:rsidR="000C1847">
              <w:rPr>
                <w:sz w:val="20"/>
                <w:szCs w:val="20"/>
              </w:rPr>
              <w:t>text</w:t>
            </w:r>
            <w:r w:rsidRPr="006C328D">
              <w:rPr>
                <w:sz w:val="20"/>
                <w:szCs w:val="20"/>
              </w:rPr>
              <w:t>s.</w:t>
            </w:r>
          </w:p>
        </w:tc>
        <w:tc>
          <w:tcPr>
            <w:tcW w:w="2158" w:type="dxa"/>
          </w:tcPr>
          <w:p w14:paraId="32ED6899" w14:textId="1D8B1130" w:rsidR="00B17E1F" w:rsidRPr="006C328D" w:rsidRDefault="00B17E1F" w:rsidP="009E4BB8">
            <w:pPr>
              <w:rPr>
                <w:sz w:val="20"/>
                <w:szCs w:val="20"/>
              </w:rPr>
            </w:pPr>
            <w:r w:rsidRPr="006C328D">
              <w:rPr>
                <w:sz w:val="20"/>
                <w:szCs w:val="20"/>
              </w:rPr>
              <w:t xml:space="preserve">Read a new </w:t>
            </w:r>
            <w:r>
              <w:rPr>
                <w:sz w:val="20"/>
                <w:szCs w:val="20"/>
              </w:rPr>
              <w:t>non-fiction text</w:t>
            </w:r>
            <w:r w:rsidRPr="006C328D">
              <w:rPr>
                <w:sz w:val="20"/>
                <w:szCs w:val="20"/>
              </w:rPr>
              <w:t xml:space="preserve"> in a spot you don’t usually read in. I.e., standing at the kitchen counter.</w:t>
            </w:r>
          </w:p>
        </w:tc>
      </w:tr>
      <w:tr w:rsidR="004336C0" w:rsidRPr="006C328D" w14:paraId="5E38371B" w14:textId="77777777" w:rsidTr="00927E41">
        <w:tc>
          <w:tcPr>
            <w:tcW w:w="1440" w:type="dxa"/>
          </w:tcPr>
          <w:p w14:paraId="71E0D4E1" w14:textId="77777777" w:rsidR="004336C0" w:rsidRPr="006C328D" w:rsidRDefault="004336C0" w:rsidP="004336C0">
            <w:pPr>
              <w:rPr>
                <w:b/>
                <w:bCs/>
                <w:sz w:val="20"/>
                <w:szCs w:val="20"/>
              </w:rPr>
            </w:pPr>
            <w:r w:rsidRPr="006C328D">
              <w:rPr>
                <w:b/>
                <w:bCs/>
                <w:sz w:val="20"/>
                <w:szCs w:val="20"/>
              </w:rPr>
              <w:t xml:space="preserve">Reading Response </w:t>
            </w:r>
          </w:p>
          <w:p w14:paraId="5953B7E5" w14:textId="77777777" w:rsidR="004336C0" w:rsidRPr="006C328D" w:rsidRDefault="004336C0" w:rsidP="004336C0">
            <w:pPr>
              <w:rPr>
                <w:b/>
                <w:bCs/>
                <w:sz w:val="20"/>
                <w:szCs w:val="20"/>
              </w:rPr>
            </w:pPr>
            <w:r w:rsidRPr="006C328D">
              <w:rPr>
                <w:b/>
                <w:bCs/>
                <w:sz w:val="20"/>
                <w:szCs w:val="20"/>
              </w:rPr>
              <w:t>(15 min)</w:t>
            </w:r>
          </w:p>
        </w:tc>
        <w:tc>
          <w:tcPr>
            <w:tcW w:w="2232" w:type="dxa"/>
          </w:tcPr>
          <w:p w14:paraId="7BC2A547" w14:textId="164C00E6" w:rsidR="004336C0" w:rsidRPr="006C328D" w:rsidRDefault="004336C0" w:rsidP="004336C0">
            <w:pPr>
              <w:rPr>
                <w:sz w:val="20"/>
                <w:szCs w:val="20"/>
              </w:rPr>
            </w:pPr>
            <w:r w:rsidRPr="006C328D">
              <w:rPr>
                <w:sz w:val="20"/>
                <w:szCs w:val="20"/>
              </w:rPr>
              <w:t xml:space="preserve">Fill out the last section of the KWL chart (I Learned). </w:t>
            </w:r>
          </w:p>
        </w:tc>
        <w:tc>
          <w:tcPr>
            <w:tcW w:w="2158" w:type="dxa"/>
          </w:tcPr>
          <w:p w14:paraId="754B93DE" w14:textId="1A2A58FA" w:rsidR="004336C0" w:rsidRPr="006C328D" w:rsidRDefault="004336C0" w:rsidP="004336C0">
            <w:pPr>
              <w:rPr>
                <w:sz w:val="20"/>
                <w:szCs w:val="20"/>
              </w:rPr>
            </w:pPr>
            <w:r w:rsidRPr="006C328D">
              <w:rPr>
                <w:sz w:val="20"/>
                <w:szCs w:val="20"/>
              </w:rPr>
              <w:t xml:space="preserve">Fill out the last section of the KWL chart (I Learned). </w:t>
            </w:r>
          </w:p>
        </w:tc>
        <w:tc>
          <w:tcPr>
            <w:tcW w:w="2158" w:type="dxa"/>
          </w:tcPr>
          <w:p w14:paraId="6F74AE3F" w14:textId="2EBFA95B" w:rsidR="004336C0" w:rsidRPr="006C328D" w:rsidRDefault="004336C0" w:rsidP="004336C0">
            <w:pPr>
              <w:rPr>
                <w:sz w:val="20"/>
                <w:szCs w:val="20"/>
              </w:rPr>
            </w:pPr>
            <w:r w:rsidRPr="006C328D">
              <w:rPr>
                <w:sz w:val="20"/>
                <w:szCs w:val="20"/>
              </w:rPr>
              <w:t xml:space="preserve">Complete the Venn Diagram to compare/contrast the two </w:t>
            </w:r>
            <w:r w:rsidR="001F3FFB">
              <w:rPr>
                <w:sz w:val="20"/>
                <w:szCs w:val="20"/>
              </w:rPr>
              <w:t>texts</w:t>
            </w:r>
            <w:r w:rsidRPr="006C328D">
              <w:rPr>
                <w:sz w:val="20"/>
                <w:szCs w:val="20"/>
              </w:rPr>
              <w:t>.</w:t>
            </w:r>
          </w:p>
        </w:tc>
        <w:tc>
          <w:tcPr>
            <w:tcW w:w="2158" w:type="dxa"/>
          </w:tcPr>
          <w:p w14:paraId="6A4D97CD" w14:textId="514F7F91" w:rsidR="004336C0" w:rsidRPr="006C328D" w:rsidRDefault="004336C0" w:rsidP="00706C02">
            <w:pPr>
              <w:rPr>
                <w:sz w:val="20"/>
                <w:szCs w:val="20"/>
              </w:rPr>
            </w:pPr>
            <w:r w:rsidRPr="006C328D">
              <w:rPr>
                <w:sz w:val="20"/>
                <w:szCs w:val="20"/>
              </w:rPr>
              <w:t xml:space="preserve">Write </w:t>
            </w:r>
            <w:r w:rsidR="00706C02">
              <w:rPr>
                <w:sz w:val="20"/>
                <w:szCs w:val="20"/>
              </w:rPr>
              <w:t>a</w:t>
            </w:r>
            <w:r w:rsidR="00790BB4">
              <w:rPr>
                <w:sz w:val="20"/>
                <w:szCs w:val="20"/>
              </w:rPr>
              <w:t xml:space="preserve"> 2-</w:t>
            </w:r>
            <w:r w:rsidR="00706C02">
              <w:rPr>
                <w:sz w:val="20"/>
                <w:szCs w:val="20"/>
              </w:rPr>
              <w:t xml:space="preserve">paragraph </w:t>
            </w:r>
            <w:r w:rsidR="00790BB4">
              <w:rPr>
                <w:sz w:val="20"/>
                <w:szCs w:val="20"/>
              </w:rPr>
              <w:t xml:space="preserve">response </w:t>
            </w:r>
            <w:r w:rsidR="00706C02">
              <w:rPr>
                <w:sz w:val="20"/>
                <w:szCs w:val="20"/>
              </w:rPr>
              <w:t>explaining the facts you learned from each of the texts.</w:t>
            </w:r>
          </w:p>
        </w:tc>
        <w:tc>
          <w:tcPr>
            <w:tcW w:w="2158" w:type="dxa"/>
          </w:tcPr>
          <w:p w14:paraId="3DC5897C" w14:textId="3F73F854" w:rsidR="004336C0" w:rsidRPr="006C328D" w:rsidRDefault="004336C0" w:rsidP="004336C0">
            <w:pPr>
              <w:rPr>
                <w:sz w:val="20"/>
                <w:szCs w:val="20"/>
              </w:rPr>
            </w:pPr>
            <w:r w:rsidRPr="006C328D">
              <w:rPr>
                <w:sz w:val="20"/>
                <w:szCs w:val="20"/>
              </w:rPr>
              <w:t xml:space="preserve">Draw a picture illustrating the facts you learned in each of the </w:t>
            </w:r>
            <w:r w:rsidR="00706C02">
              <w:rPr>
                <w:sz w:val="20"/>
                <w:szCs w:val="20"/>
              </w:rPr>
              <w:t>texts</w:t>
            </w:r>
            <w:r w:rsidRPr="006C328D">
              <w:rPr>
                <w:sz w:val="20"/>
                <w:szCs w:val="20"/>
              </w:rPr>
              <w:t>.</w:t>
            </w:r>
          </w:p>
        </w:tc>
      </w:tr>
    </w:tbl>
    <w:p w14:paraId="592BCF4D" w14:textId="3865594C" w:rsidR="00D57A44" w:rsidRDefault="00D57A44" w:rsidP="00BD52DF">
      <w:pPr>
        <w:rPr>
          <w:b/>
          <w:bCs/>
          <w:sz w:val="24"/>
          <w:szCs w:val="24"/>
        </w:rPr>
      </w:pPr>
    </w:p>
    <w:p w14:paraId="231F7B86" w14:textId="21635C2E" w:rsidR="00116147" w:rsidRDefault="00116147" w:rsidP="00BD52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Alternatives:</w:t>
      </w:r>
    </w:p>
    <w:p w14:paraId="7BD402D6" w14:textId="4EF2FF1F" w:rsidR="00116147" w:rsidRPr="00C361FF" w:rsidRDefault="00116147" w:rsidP="00C361F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361FF">
        <w:rPr>
          <w:b/>
          <w:bCs/>
          <w:sz w:val="24"/>
          <w:szCs w:val="24"/>
        </w:rPr>
        <w:t xml:space="preserve">Assign the PSSA ELA Released Items available at </w:t>
      </w:r>
      <w:hyperlink r:id="rId8" w:history="1">
        <w:r w:rsidRPr="00C361FF">
          <w:rPr>
            <w:rStyle w:val="Hyperlink"/>
            <w:b/>
            <w:bCs/>
            <w:sz w:val="24"/>
            <w:szCs w:val="24"/>
          </w:rPr>
          <w:t>https://cbsd.sharepoint.com/curr/elemcurr/rdg/Pages/ELA-PSSA.aspx</w:t>
        </w:r>
      </w:hyperlink>
      <w:r w:rsidRPr="00C361FF">
        <w:rPr>
          <w:b/>
          <w:bCs/>
          <w:sz w:val="24"/>
          <w:szCs w:val="24"/>
        </w:rPr>
        <w:t>.</w:t>
      </w:r>
    </w:p>
    <w:p w14:paraId="1163848B" w14:textId="56CA9639" w:rsidR="00116147" w:rsidRPr="00C361FF" w:rsidRDefault="00116147" w:rsidP="00C361F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361FF">
        <w:rPr>
          <w:b/>
          <w:bCs/>
          <w:sz w:val="24"/>
          <w:szCs w:val="24"/>
        </w:rPr>
        <w:t>Assign the Reading Response Bingo to accomp</w:t>
      </w:r>
      <w:r w:rsidR="005F4506" w:rsidRPr="00C361FF">
        <w:rPr>
          <w:b/>
          <w:bCs/>
          <w:sz w:val="24"/>
          <w:szCs w:val="24"/>
        </w:rPr>
        <w:t>any 30 minutes of daily reading.</w:t>
      </w:r>
    </w:p>
    <w:p w14:paraId="34F1E4CB" w14:textId="43302463" w:rsidR="000A3717" w:rsidRPr="00C361FF" w:rsidRDefault="000A3717" w:rsidP="00C361F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361FF">
        <w:rPr>
          <w:b/>
          <w:bCs/>
          <w:sz w:val="24"/>
          <w:szCs w:val="24"/>
        </w:rPr>
        <w:t xml:space="preserve">Continue with historical fiction unit. Students read daily, interact with pptx, and respond to reading </w:t>
      </w:r>
      <w:r w:rsidR="00C361FF" w:rsidRPr="00C361FF">
        <w:rPr>
          <w:b/>
          <w:bCs/>
          <w:sz w:val="24"/>
          <w:szCs w:val="24"/>
        </w:rPr>
        <w:t>paper/pencil or electronically.</w:t>
      </w:r>
    </w:p>
    <w:p w14:paraId="42FEE315" w14:textId="77777777" w:rsidR="009D374F" w:rsidRPr="00BD52DF" w:rsidRDefault="009D374F" w:rsidP="00BD52DF">
      <w:pPr>
        <w:rPr>
          <w:b/>
          <w:bCs/>
          <w:sz w:val="24"/>
          <w:szCs w:val="24"/>
        </w:rPr>
      </w:pPr>
    </w:p>
    <w:sectPr w:rsidR="009D374F" w:rsidRPr="00BD52DF" w:rsidSect="000A3717">
      <w:pgSz w:w="15840" w:h="12240" w:orient="landscape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03915"/>
    <w:multiLevelType w:val="hybridMultilevel"/>
    <w:tmpl w:val="21F4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DF"/>
    <w:rsid w:val="00005161"/>
    <w:rsid w:val="000A3717"/>
    <w:rsid w:val="000C1847"/>
    <w:rsid w:val="00116147"/>
    <w:rsid w:val="001F3FFB"/>
    <w:rsid w:val="002153CE"/>
    <w:rsid w:val="003A4FEC"/>
    <w:rsid w:val="004336C0"/>
    <w:rsid w:val="004C60CA"/>
    <w:rsid w:val="004E4084"/>
    <w:rsid w:val="00534379"/>
    <w:rsid w:val="00574BFE"/>
    <w:rsid w:val="005F4506"/>
    <w:rsid w:val="006F3B0D"/>
    <w:rsid w:val="00706C02"/>
    <w:rsid w:val="0076678E"/>
    <w:rsid w:val="00790BB4"/>
    <w:rsid w:val="00802154"/>
    <w:rsid w:val="0089550D"/>
    <w:rsid w:val="008E7DDE"/>
    <w:rsid w:val="00902088"/>
    <w:rsid w:val="00927E41"/>
    <w:rsid w:val="00993AEB"/>
    <w:rsid w:val="009D374F"/>
    <w:rsid w:val="00A21A55"/>
    <w:rsid w:val="00AA2B3D"/>
    <w:rsid w:val="00AF66FB"/>
    <w:rsid w:val="00B17E1F"/>
    <w:rsid w:val="00BA6051"/>
    <w:rsid w:val="00BD52DF"/>
    <w:rsid w:val="00C361FF"/>
    <w:rsid w:val="00D5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964B6"/>
  <w15:chartTrackingRefBased/>
  <w15:docId w15:val="{C7493D6B-A6A7-4C9B-9C4B-D529813F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61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61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6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sd.sharepoint.com/curr/elemcurr/rdg/Pages/ELA-PSSA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4" ma:contentTypeDescription="Create a new document." ma:contentTypeScope="" ma:versionID="b8a3bfc4596421723c1b0d458fdb0309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607dcbb2afd5f07356b11031bcb91c06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12EFAF-734B-4513-9BB5-5DA1F11F19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C5F4F1-D185-49B0-9D35-F9581AE2FB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F94F10-0B7C-4110-B26C-3ECD3B4D8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NIKOLOV, LENSI P</dc:creator>
  <cp:keywords/>
  <dc:description/>
  <cp:lastModifiedBy>PACKEL, EVE</cp:lastModifiedBy>
  <cp:revision>2</cp:revision>
  <dcterms:created xsi:type="dcterms:W3CDTF">2020-03-11T21:02:00Z</dcterms:created>
  <dcterms:modified xsi:type="dcterms:W3CDTF">2020-03-11T21:02:00Z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